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Pr="00201F4F" w:rsidRDefault="002750CF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 xml:space="preserve">ENCORE Réunion </w:t>
      </w:r>
      <w:r w:rsidR="00752443" w:rsidRPr="00201F4F">
        <w:rPr>
          <w:i/>
          <w:sz w:val="24"/>
          <w:szCs w:val="24"/>
        </w:rPr>
        <w:t xml:space="preserve">d’association </w:t>
      </w:r>
      <w:r w:rsidRPr="00201F4F">
        <w:rPr>
          <w:i/>
          <w:sz w:val="24"/>
          <w:szCs w:val="24"/>
        </w:rPr>
        <w:t>du 24 mars 2018</w:t>
      </w:r>
    </w:p>
    <w:p w:rsidR="006A3B7D" w:rsidRPr="00201F4F" w:rsidRDefault="00213D20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 xml:space="preserve">Lors de la réunion du 10 février, </w:t>
      </w:r>
      <w:r w:rsidR="00422CCC" w:rsidRPr="00201F4F">
        <w:rPr>
          <w:i/>
          <w:sz w:val="24"/>
          <w:szCs w:val="24"/>
        </w:rPr>
        <w:t>l</w:t>
      </w:r>
      <w:r w:rsidR="00201F4F" w:rsidRPr="00201F4F">
        <w:rPr>
          <w:i/>
          <w:sz w:val="24"/>
          <w:szCs w:val="24"/>
        </w:rPr>
        <w:t>e</w:t>
      </w:r>
      <w:r w:rsidR="00422CCC" w:rsidRPr="00201F4F">
        <w:rPr>
          <w:i/>
          <w:sz w:val="24"/>
          <w:szCs w:val="24"/>
        </w:rPr>
        <w:t xml:space="preserve"> mot école a été énoncé, </w:t>
      </w:r>
      <w:r w:rsidR="00DC5480">
        <w:rPr>
          <w:i/>
          <w:sz w:val="24"/>
          <w:szCs w:val="24"/>
        </w:rPr>
        <w:t xml:space="preserve">à Encore, </w:t>
      </w:r>
      <w:r w:rsidR="00E51A6C">
        <w:rPr>
          <w:i/>
          <w:sz w:val="24"/>
          <w:szCs w:val="24"/>
        </w:rPr>
        <w:t xml:space="preserve">les </w:t>
      </w:r>
      <w:r w:rsidR="00422CCC" w:rsidRPr="00201F4F">
        <w:rPr>
          <w:i/>
          <w:sz w:val="24"/>
          <w:szCs w:val="24"/>
        </w:rPr>
        <w:t xml:space="preserve">dispositifs </w:t>
      </w:r>
      <w:r w:rsidR="00726CCB" w:rsidRPr="00201F4F">
        <w:rPr>
          <w:i/>
          <w:sz w:val="24"/>
          <w:szCs w:val="24"/>
        </w:rPr>
        <w:t>(cartels</w:t>
      </w:r>
      <w:r w:rsidR="00422CCC" w:rsidRPr="00201F4F">
        <w:rPr>
          <w:i/>
          <w:sz w:val="24"/>
          <w:szCs w:val="24"/>
        </w:rPr>
        <w:t>/passe</w:t>
      </w:r>
      <w:r w:rsidR="00726CCB" w:rsidRPr="00201F4F">
        <w:rPr>
          <w:i/>
          <w:sz w:val="24"/>
          <w:szCs w:val="24"/>
        </w:rPr>
        <w:t xml:space="preserve"> et la nomination AE</w:t>
      </w:r>
      <w:r w:rsidR="00422CCC" w:rsidRPr="00201F4F">
        <w:rPr>
          <w:i/>
          <w:sz w:val="24"/>
          <w:szCs w:val="24"/>
        </w:rPr>
        <w:t xml:space="preserve">) </w:t>
      </w:r>
      <w:r w:rsidR="00525D4A">
        <w:rPr>
          <w:i/>
          <w:sz w:val="24"/>
          <w:szCs w:val="24"/>
        </w:rPr>
        <w:t xml:space="preserve">les activités, chacun des </w:t>
      </w:r>
      <w:r w:rsidR="00422CCC" w:rsidRPr="00201F4F">
        <w:rPr>
          <w:i/>
          <w:sz w:val="24"/>
          <w:szCs w:val="24"/>
        </w:rPr>
        <w:t xml:space="preserve"> séminaires</w:t>
      </w:r>
      <w:r w:rsidR="00424106">
        <w:rPr>
          <w:i/>
          <w:sz w:val="24"/>
          <w:szCs w:val="24"/>
        </w:rPr>
        <w:t xml:space="preserve">, </w:t>
      </w:r>
      <w:r w:rsidR="00525D4A">
        <w:rPr>
          <w:i/>
          <w:sz w:val="24"/>
          <w:szCs w:val="24"/>
        </w:rPr>
        <w:t xml:space="preserve">chaque </w:t>
      </w:r>
      <w:r w:rsidR="00424106">
        <w:rPr>
          <w:i/>
          <w:sz w:val="24"/>
          <w:szCs w:val="24"/>
        </w:rPr>
        <w:t xml:space="preserve"> ateliers</w:t>
      </w:r>
      <w:r w:rsidR="00422CCC" w:rsidRPr="00201F4F">
        <w:rPr>
          <w:i/>
          <w:sz w:val="24"/>
          <w:szCs w:val="24"/>
        </w:rPr>
        <w:t xml:space="preserve">  sont des </w:t>
      </w:r>
      <w:r w:rsidR="00424106" w:rsidRPr="00201F4F">
        <w:rPr>
          <w:i/>
          <w:sz w:val="24"/>
          <w:szCs w:val="24"/>
        </w:rPr>
        <w:t>moments</w:t>
      </w:r>
      <w:r w:rsidR="00422CCC" w:rsidRPr="00201F4F">
        <w:rPr>
          <w:i/>
          <w:sz w:val="24"/>
          <w:szCs w:val="24"/>
        </w:rPr>
        <w:t xml:space="preserve"> effectifs de formation de psychanalystes</w:t>
      </w:r>
      <w:r w:rsidR="00D33912" w:rsidRPr="00201F4F">
        <w:rPr>
          <w:i/>
          <w:sz w:val="24"/>
          <w:szCs w:val="24"/>
        </w:rPr>
        <w:t> ;</w:t>
      </w:r>
      <w:r w:rsidRPr="00201F4F">
        <w:rPr>
          <w:i/>
          <w:sz w:val="24"/>
          <w:szCs w:val="24"/>
        </w:rPr>
        <w:t xml:space="preserve"> </w:t>
      </w:r>
      <w:r w:rsidR="00422CCC" w:rsidRPr="00201F4F">
        <w:rPr>
          <w:i/>
          <w:sz w:val="24"/>
          <w:szCs w:val="24"/>
        </w:rPr>
        <w:t xml:space="preserve">c’est une chance </w:t>
      </w:r>
      <w:r w:rsidR="00A85C48" w:rsidRPr="00201F4F">
        <w:rPr>
          <w:i/>
          <w:sz w:val="24"/>
          <w:szCs w:val="24"/>
        </w:rPr>
        <w:t>si c</w:t>
      </w:r>
      <w:r w:rsidR="00422CCC" w:rsidRPr="00201F4F">
        <w:rPr>
          <w:i/>
          <w:sz w:val="24"/>
          <w:szCs w:val="24"/>
        </w:rPr>
        <w:t xml:space="preserve">es dispositifs produisent ces effets d’école après coup, </w:t>
      </w:r>
      <w:r w:rsidR="00A85C48" w:rsidRPr="00201F4F">
        <w:rPr>
          <w:i/>
          <w:sz w:val="24"/>
          <w:szCs w:val="24"/>
        </w:rPr>
        <w:t xml:space="preserve">une </w:t>
      </w:r>
      <w:r w:rsidR="00422CCC" w:rsidRPr="00201F4F">
        <w:rPr>
          <w:i/>
          <w:sz w:val="24"/>
          <w:szCs w:val="24"/>
        </w:rPr>
        <w:t xml:space="preserve">chance car </w:t>
      </w:r>
      <w:r w:rsidRPr="00201F4F">
        <w:rPr>
          <w:i/>
          <w:sz w:val="24"/>
          <w:szCs w:val="24"/>
        </w:rPr>
        <w:t>rien ne garantit que cela se produise.</w:t>
      </w:r>
    </w:p>
    <w:p w:rsidR="003C44FD" w:rsidRPr="00201F4F" w:rsidRDefault="00B11605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 xml:space="preserve"> </w:t>
      </w:r>
      <w:r w:rsidR="006A3B7D" w:rsidRPr="00201F4F">
        <w:rPr>
          <w:i/>
          <w:sz w:val="24"/>
          <w:szCs w:val="24"/>
        </w:rPr>
        <w:t xml:space="preserve">Au moment de l’acte de fondation de L’Ecole française de psychanalyse, </w:t>
      </w:r>
      <w:r w:rsidRPr="00201F4F">
        <w:rPr>
          <w:i/>
          <w:sz w:val="24"/>
          <w:szCs w:val="24"/>
        </w:rPr>
        <w:t xml:space="preserve">Lacan </w:t>
      </w:r>
      <w:r w:rsidR="00D33912" w:rsidRPr="00201F4F">
        <w:rPr>
          <w:i/>
          <w:sz w:val="24"/>
          <w:szCs w:val="24"/>
        </w:rPr>
        <w:t xml:space="preserve">n’écartait pas le sens antique d’une école, à savoir </w:t>
      </w:r>
      <w:r w:rsidRPr="00201F4F">
        <w:rPr>
          <w:i/>
          <w:sz w:val="24"/>
          <w:szCs w:val="24"/>
        </w:rPr>
        <w:t xml:space="preserve"> un </w:t>
      </w:r>
      <w:r w:rsidR="00315F8E" w:rsidRPr="00201F4F">
        <w:rPr>
          <w:i/>
          <w:sz w:val="24"/>
          <w:szCs w:val="24"/>
        </w:rPr>
        <w:t>refuge,</w:t>
      </w:r>
      <w:r w:rsidR="00D33912" w:rsidRPr="00201F4F">
        <w:rPr>
          <w:i/>
          <w:sz w:val="24"/>
          <w:szCs w:val="24"/>
        </w:rPr>
        <w:t xml:space="preserve"> une base d’opérations  </w:t>
      </w:r>
      <w:r w:rsidRPr="00201F4F">
        <w:rPr>
          <w:i/>
          <w:sz w:val="24"/>
          <w:szCs w:val="24"/>
        </w:rPr>
        <w:t>contre le malaise dans la civilisation, dans la culture</w:t>
      </w:r>
      <w:r w:rsidR="006A3B7D" w:rsidRPr="00201F4F">
        <w:rPr>
          <w:i/>
          <w:sz w:val="24"/>
          <w:szCs w:val="24"/>
        </w:rPr>
        <w:t>, dans la psychanalyse</w:t>
      </w:r>
      <w:r w:rsidR="00315F8E" w:rsidRPr="00201F4F">
        <w:rPr>
          <w:i/>
          <w:sz w:val="24"/>
          <w:szCs w:val="24"/>
        </w:rPr>
        <w:t>.</w:t>
      </w:r>
      <w:r w:rsidR="006A3B7D" w:rsidRPr="00201F4F">
        <w:rPr>
          <w:i/>
          <w:sz w:val="24"/>
          <w:szCs w:val="24"/>
        </w:rPr>
        <w:t xml:space="preserve"> </w:t>
      </w:r>
      <w:r w:rsidR="00E6426D" w:rsidRPr="00201F4F">
        <w:rPr>
          <w:i/>
          <w:sz w:val="24"/>
          <w:szCs w:val="24"/>
        </w:rPr>
        <w:t xml:space="preserve"> (Autres écrits</w:t>
      </w:r>
      <w:r w:rsidR="003C44FD" w:rsidRPr="00201F4F">
        <w:rPr>
          <w:i/>
          <w:sz w:val="24"/>
          <w:szCs w:val="24"/>
        </w:rPr>
        <w:t xml:space="preserve">, </w:t>
      </w:r>
      <w:r w:rsidR="00726CCB" w:rsidRPr="00201F4F">
        <w:rPr>
          <w:i/>
          <w:sz w:val="24"/>
          <w:szCs w:val="24"/>
        </w:rPr>
        <w:t>A</w:t>
      </w:r>
      <w:r w:rsidR="003C44FD" w:rsidRPr="00201F4F">
        <w:rPr>
          <w:i/>
          <w:sz w:val="24"/>
          <w:szCs w:val="24"/>
        </w:rPr>
        <w:t>cte de fondation)</w:t>
      </w:r>
      <w:r w:rsidR="00157926" w:rsidRPr="00201F4F">
        <w:rPr>
          <w:i/>
          <w:sz w:val="24"/>
          <w:szCs w:val="24"/>
        </w:rPr>
        <w:t>.</w:t>
      </w:r>
    </w:p>
    <w:p w:rsidR="00315F8E" w:rsidRPr="00201F4F" w:rsidRDefault="00D25998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Ce sens antique a toute sa pertinence actuellement.</w:t>
      </w:r>
      <w:r w:rsidR="006A3B7D" w:rsidRPr="00201F4F">
        <w:rPr>
          <w:i/>
          <w:sz w:val="24"/>
          <w:szCs w:val="24"/>
        </w:rPr>
        <w:t xml:space="preserve">  </w:t>
      </w:r>
    </w:p>
    <w:p w:rsidR="00213D20" w:rsidRPr="00201F4F" w:rsidRDefault="00157926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Un refuge donc, b</w:t>
      </w:r>
      <w:r w:rsidR="00B11605" w:rsidRPr="00201F4F">
        <w:rPr>
          <w:i/>
          <w:sz w:val="24"/>
          <w:szCs w:val="24"/>
        </w:rPr>
        <w:t>eaucoup d</w:t>
      </w:r>
      <w:r w:rsidR="003C44FD" w:rsidRPr="00201F4F">
        <w:rPr>
          <w:i/>
          <w:sz w:val="24"/>
          <w:szCs w:val="24"/>
        </w:rPr>
        <w:t>e membres à</w:t>
      </w:r>
      <w:r w:rsidR="004E780A" w:rsidRPr="00201F4F">
        <w:rPr>
          <w:i/>
          <w:sz w:val="24"/>
          <w:szCs w:val="24"/>
        </w:rPr>
        <w:t xml:space="preserve"> Encore</w:t>
      </w:r>
      <w:r w:rsidR="003C44FD" w:rsidRPr="00201F4F">
        <w:rPr>
          <w:i/>
          <w:sz w:val="24"/>
          <w:szCs w:val="24"/>
        </w:rPr>
        <w:t xml:space="preserve"> pratiquent</w:t>
      </w:r>
      <w:r w:rsidR="00A85C48" w:rsidRPr="00201F4F">
        <w:rPr>
          <w:i/>
          <w:sz w:val="24"/>
          <w:szCs w:val="24"/>
        </w:rPr>
        <w:t xml:space="preserve"> ou ont pratiqué</w:t>
      </w:r>
      <w:r w:rsidR="003C44FD" w:rsidRPr="00201F4F">
        <w:rPr>
          <w:i/>
          <w:sz w:val="24"/>
          <w:szCs w:val="24"/>
        </w:rPr>
        <w:t xml:space="preserve"> dans des institutions </w:t>
      </w:r>
      <w:r w:rsidR="00B11605" w:rsidRPr="00201F4F">
        <w:rPr>
          <w:i/>
          <w:sz w:val="24"/>
          <w:szCs w:val="24"/>
        </w:rPr>
        <w:t xml:space="preserve"> </w:t>
      </w:r>
      <w:r w:rsidR="003C44FD" w:rsidRPr="00201F4F">
        <w:rPr>
          <w:i/>
          <w:sz w:val="24"/>
          <w:szCs w:val="24"/>
        </w:rPr>
        <w:t>médico –sociales</w:t>
      </w:r>
      <w:r w:rsidR="00D718B3" w:rsidRPr="00201F4F">
        <w:rPr>
          <w:i/>
          <w:sz w:val="24"/>
          <w:szCs w:val="24"/>
        </w:rPr>
        <w:t xml:space="preserve"> et autres </w:t>
      </w:r>
      <w:r w:rsidR="003C44FD" w:rsidRPr="00201F4F">
        <w:rPr>
          <w:i/>
          <w:sz w:val="24"/>
          <w:szCs w:val="24"/>
        </w:rPr>
        <w:t>; c’est une</w:t>
      </w:r>
      <w:r w:rsidR="00B11605" w:rsidRPr="00201F4F">
        <w:rPr>
          <w:i/>
          <w:sz w:val="24"/>
          <w:szCs w:val="24"/>
        </w:rPr>
        <w:t xml:space="preserve"> lutte  pour défendre une pratique</w:t>
      </w:r>
      <w:r w:rsidR="0011029F" w:rsidRPr="00201F4F">
        <w:rPr>
          <w:i/>
          <w:sz w:val="24"/>
          <w:szCs w:val="24"/>
        </w:rPr>
        <w:t xml:space="preserve"> </w:t>
      </w:r>
      <w:r w:rsidR="00B11605" w:rsidRPr="00201F4F">
        <w:rPr>
          <w:i/>
          <w:sz w:val="24"/>
          <w:szCs w:val="24"/>
        </w:rPr>
        <w:t>effective de la psychanalyse</w:t>
      </w:r>
      <w:r w:rsidR="00D718B3" w:rsidRPr="00201F4F">
        <w:rPr>
          <w:i/>
          <w:sz w:val="24"/>
          <w:szCs w:val="24"/>
        </w:rPr>
        <w:t>,</w:t>
      </w:r>
      <w:r w:rsidR="006979B7" w:rsidRPr="00201F4F">
        <w:rPr>
          <w:i/>
          <w:sz w:val="24"/>
          <w:szCs w:val="24"/>
        </w:rPr>
        <w:t xml:space="preserve"> </w:t>
      </w:r>
      <w:r w:rsidR="004E780A" w:rsidRPr="00201F4F">
        <w:rPr>
          <w:i/>
          <w:sz w:val="24"/>
          <w:szCs w:val="24"/>
        </w:rPr>
        <w:t xml:space="preserve"> pour que </w:t>
      </w:r>
      <w:r w:rsidR="00315F8E" w:rsidRPr="00201F4F">
        <w:rPr>
          <w:i/>
          <w:sz w:val="24"/>
          <w:szCs w:val="24"/>
        </w:rPr>
        <w:t xml:space="preserve">celle-ci </w:t>
      </w:r>
      <w:r w:rsidRPr="00201F4F">
        <w:rPr>
          <w:i/>
          <w:sz w:val="24"/>
          <w:szCs w:val="24"/>
        </w:rPr>
        <w:t xml:space="preserve">ne </w:t>
      </w:r>
      <w:r w:rsidR="00D718B3" w:rsidRPr="00201F4F">
        <w:rPr>
          <w:i/>
          <w:sz w:val="24"/>
          <w:szCs w:val="24"/>
        </w:rPr>
        <w:t xml:space="preserve">soit </w:t>
      </w:r>
      <w:r w:rsidRPr="00201F4F">
        <w:rPr>
          <w:i/>
          <w:sz w:val="24"/>
          <w:szCs w:val="24"/>
        </w:rPr>
        <w:t>pas qu’un</w:t>
      </w:r>
      <w:r w:rsidR="006B4499" w:rsidRPr="00201F4F">
        <w:rPr>
          <w:i/>
          <w:sz w:val="24"/>
          <w:szCs w:val="24"/>
        </w:rPr>
        <w:t xml:space="preserve"> </w:t>
      </w:r>
      <w:r w:rsidR="006979B7" w:rsidRPr="00201F4F">
        <w:rPr>
          <w:i/>
          <w:sz w:val="24"/>
          <w:szCs w:val="24"/>
        </w:rPr>
        <w:t>discours</w:t>
      </w:r>
      <w:r w:rsidR="003D6871" w:rsidRPr="00201F4F">
        <w:rPr>
          <w:i/>
          <w:sz w:val="24"/>
          <w:szCs w:val="24"/>
        </w:rPr>
        <w:t xml:space="preserve"> </w:t>
      </w:r>
      <w:r w:rsidR="00D718B3" w:rsidRPr="00201F4F">
        <w:rPr>
          <w:i/>
          <w:sz w:val="24"/>
          <w:szCs w:val="24"/>
        </w:rPr>
        <w:t xml:space="preserve">qui ne sert </w:t>
      </w:r>
      <w:r w:rsidRPr="00201F4F">
        <w:rPr>
          <w:i/>
          <w:sz w:val="24"/>
          <w:szCs w:val="24"/>
        </w:rPr>
        <w:t>qu’</w:t>
      </w:r>
      <w:r w:rsidR="00D718B3" w:rsidRPr="00201F4F">
        <w:rPr>
          <w:i/>
          <w:sz w:val="24"/>
          <w:szCs w:val="24"/>
        </w:rPr>
        <w:t>à masquer une pratique ou des pratiques qui s’en éloignent</w:t>
      </w:r>
      <w:r w:rsidR="006979B7" w:rsidRPr="00201F4F">
        <w:rPr>
          <w:i/>
          <w:sz w:val="24"/>
          <w:szCs w:val="24"/>
        </w:rPr>
        <w:t>.</w:t>
      </w:r>
    </w:p>
    <w:p w:rsidR="00157926" w:rsidRPr="00201F4F" w:rsidRDefault="00A85C48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Une b</w:t>
      </w:r>
      <w:r w:rsidR="00157926" w:rsidRPr="00201F4F">
        <w:rPr>
          <w:i/>
          <w:sz w:val="24"/>
          <w:szCs w:val="24"/>
        </w:rPr>
        <w:t>ase  d’opération</w:t>
      </w:r>
      <w:r w:rsidR="00E51A6C">
        <w:rPr>
          <w:i/>
          <w:sz w:val="24"/>
          <w:szCs w:val="24"/>
        </w:rPr>
        <w:t xml:space="preserve"> aussi</w:t>
      </w:r>
      <w:r w:rsidR="00157926" w:rsidRPr="00201F4F">
        <w:rPr>
          <w:i/>
          <w:sz w:val="24"/>
          <w:szCs w:val="24"/>
        </w:rPr>
        <w:t xml:space="preserve">, pour </w:t>
      </w:r>
      <w:r w:rsidR="00991B6E" w:rsidRPr="00201F4F">
        <w:rPr>
          <w:i/>
          <w:sz w:val="24"/>
          <w:szCs w:val="24"/>
        </w:rPr>
        <w:t xml:space="preserve">parer au </w:t>
      </w:r>
      <w:r w:rsidR="00157926" w:rsidRPr="00201F4F">
        <w:rPr>
          <w:i/>
          <w:sz w:val="24"/>
          <w:szCs w:val="24"/>
        </w:rPr>
        <w:t xml:space="preserve"> malaise dans la psychanalyse.</w:t>
      </w:r>
    </w:p>
    <w:p w:rsidR="00213D20" w:rsidRPr="00201F4F" w:rsidRDefault="00A85C48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M</w:t>
      </w:r>
      <w:r w:rsidR="00213D20" w:rsidRPr="00201F4F">
        <w:rPr>
          <w:i/>
          <w:sz w:val="24"/>
          <w:szCs w:val="24"/>
        </w:rPr>
        <w:t xml:space="preserve">ême si nous </w:t>
      </w:r>
      <w:r w:rsidR="006B4499" w:rsidRPr="00201F4F">
        <w:rPr>
          <w:i/>
          <w:sz w:val="24"/>
          <w:szCs w:val="24"/>
        </w:rPr>
        <w:t>sommes,</w:t>
      </w:r>
      <w:r w:rsidR="003D6871" w:rsidRPr="00201F4F">
        <w:rPr>
          <w:i/>
          <w:sz w:val="24"/>
          <w:szCs w:val="24"/>
        </w:rPr>
        <w:t xml:space="preserve"> </w:t>
      </w:r>
      <w:r w:rsidRPr="00201F4F">
        <w:rPr>
          <w:i/>
          <w:sz w:val="24"/>
          <w:szCs w:val="24"/>
        </w:rPr>
        <w:t xml:space="preserve">à </w:t>
      </w:r>
      <w:r w:rsidR="003D6871" w:rsidRPr="00201F4F">
        <w:rPr>
          <w:i/>
          <w:sz w:val="24"/>
          <w:szCs w:val="24"/>
        </w:rPr>
        <w:t xml:space="preserve">Encore, </w:t>
      </w:r>
      <w:r w:rsidR="00213D20" w:rsidRPr="00201F4F">
        <w:rPr>
          <w:i/>
          <w:sz w:val="24"/>
          <w:szCs w:val="24"/>
        </w:rPr>
        <w:t xml:space="preserve">bien plus que 5 prisonniers, ne serait-il pas </w:t>
      </w:r>
      <w:r w:rsidR="00C00A40" w:rsidRPr="00201F4F">
        <w:rPr>
          <w:i/>
          <w:sz w:val="24"/>
          <w:szCs w:val="24"/>
        </w:rPr>
        <w:t>nécessaire</w:t>
      </w:r>
      <w:r w:rsidR="00213D20" w:rsidRPr="00201F4F">
        <w:rPr>
          <w:i/>
          <w:sz w:val="24"/>
          <w:szCs w:val="24"/>
        </w:rPr>
        <w:t xml:space="preserve"> de prendre le temps pour voir, le temps pour comprendre, le temps de conclure, celui de l’acte.</w:t>
      </w:r>
    </w:p>
    <w:p w:rsidR="00855E23" w:rsidRPr="00201F4F" w:rsidRDefault="00213D20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Dans ce moment d’association il</w:t>
      </w:r>
      <w:r w:rsidR="00B677D4" w:rsidRPr="00201F4F">
        <w:rPr>
          <w:i/>
          <w:sz w:val="24"/>
          <w:szCs w:val="24"/>
        </w:rPr>
        <w:t xml:space="preserve"> nous </w:t>
      </w:r>
      <w:r w:rsidRPr="00201F4F">
        <w:rPr>
          <w:i/>
          <w:sz w:val="24"/>
          <w:szCs w:val="24"/>
        </w:rPr>
        <w:t>a paru opportun de travailler prochainement le séminaire l’</w:t>
      </w:r>
      <w:r w:rsidR="00483E76" w:rsidRPr="00201F4F">
        <w:rPr>
          <w:i/>
          <w:sz w:val="24"/>
          <w:szCs w:val="24"/>
        </w:rPr>
        <w:t xml:space="preserve">Acte </w:t>
      </w:r>
      <w:r w:rsidR="00A85C48" w:rsidRPr="00201F4F">
        <w:rPr>
          <w:i/>
          <w:sz w:val="24"/>
          <w:szCs w:val="24"/>
        </w:rPr>
        <w:t>psychanalytique</w:t>
      </w:r>
      <w:r w:rsidR="00483E76" w:rsidRPr="00201F4F">
        <w:rPr>
          <w:i/>
          <w:sz w:val="24"/>
          <w:szCs w:val="24"/>
        </w:rPr>
        <w:t>.</w:t>
      </w:r>
      <w:r w:rsidR="00855E23" w:rsidRPr="00201F4F">
        <w:rPr>
          <w:i/>
          <w:sz w:val="24"/>
          <w:szCs w:val="24"/>
        </w:rPr>
        <w:t xml:space="preserve"> Lacan, </w:t>
      </w:r>
      <w:r w:rsidR="00A85C48" w:rsidRPr="00201F4F">
        <w:rPr>
          <w:i/>
          <w:sz w:val="24"/>
          <w:szCs w:val="24"/>
        </w:rPr>
        <w:t xml:space="preserve">dans ce même séminaire fait </w:t>
      </w:r>
      <w:r w:rsidR="00855E23" w:rsidRPr="00201F4F">
        <w:rPr>
          <w:i/>
          <w:sz w:val="24"/>
          <w:szCs w:val="24"/>
        </w:rPr>
        <w:t xml:space="preserve"> dans un tableau, correspondre L’acte à deux </w:t>
      </w:r>
      <w:r w:rsidR="00A85C48" w:rsidRPr="00201F4F">
        <w:rPr>
          <w:i/>
          <w:sz w:val="24"/>
          <w:szCs w:val="24"/>
        </w:rPr>
        <w:t>autres</w:t>
      </w:r>
      <w:r w:rsidR="00FB1A79">
        <w:rPr>
          <w:i/>
          <w:sz w:val="24"/>
          <w:szCs w:val="24"/>
        </w:rPr>
        <w:t xml:space="preserve"> séminaires</w:t>
      </w:r>
      <w:r w:rsidR="00A85C48" w:rsidRPr="00201F4F">
        <w:rPr>
          <w:i/>
          <w:sz w:val="24"/>
          <w:szCs w:val="24"/>
        </w:rPr>
        <w:t>,</w:t>
      </w:r>
      <w:r w:rsidR="00855E23" w:rsidRPr="00201F4F">
        <w:rPr>
          <w:i/>
          <w:sz w:val="24"/>
          <w:szCs w:val="24"/>
        </w:rPr>
        <w:t xml:space="preserve"> l’Ethique et le transfert </w:t>
      </w:r>
      <w:r w:rsidR="00A85C48" w:rsidRPr="00201F4F">
        <w:rPr>
          <w:i/>
          <w:sz w:val="24"/>
          <w:szCs w:val="24"/>
        </w:rPr>
        <w:t>(</w:t>
      </w:r>
      <w:r w:rsidR="00FB1A79">
        <w:rPr>
          <w:i/>
          <w:sz w:val="24"/>
          <w:szCs w:val="24"/>
        </w:rPr>
        <w:t xml:space="preserve">Acte analytique, </w:t>
      </w:r>
      <w:r w:rsidR="00A85C48" w:rsidRPr="00201F4F">
        <w:rPr>
          <w:i/>
          <w:sz w:val="24"/>
          <w:szCs w:val="24"/>
        </w:rPr>
        <w:t>leçon</w:t>
      </w:r>
      <w:r w:rsidR="00855E23" w:rsidRPr="00201F4F">
        <w:rPr>
          <w:i/>
          <w:sz w:val="24"/>
          <w:szCs w:val="24"/>
        </w:rPr>
        <w:t xml:space="preserve"> du 29 novembre 1967</w:t>
      </w:r>
      <w:proofErr w:type="gramStart"/>
      <w:r w:rsidR="00406A8F">
        <w:rPr>
          <w:i/>
          <w:sz w:val="24"/>
          <w:szCs w:val="24"/>
        </w:rPr>
        <w:t>)</w:t>
      </w:r>
      <w:r w:rsidR="00726CCB" w:rsidRPr="00201F4F">
        <w:rPr>
          <w:i/>
          <w:sz w:val="24"/>
          <w:szCs w:val="24"/>
        </w:rPr>
        <w:t xml:space="preserve"> .</w:t>
      </w:r>
      <w:proofErr w:type="gramEnd"/>
    </w:p>
    <w:p w:rsidR="00855E23" w:rsidRPr="00201F4F" w:rsidRDefault="00855E23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 xml:space="preserve">Très brièvement le fait que le thème central de ce séminaire soit </w:t>
      </w:r>
      <w:r w:rsidR="00C22DFA">
        <w:rPr>
          <w:i/>
          <w:sz w:val="24"/>
          <w:szCs w:val="24"/>
        </w:rPr>
        <w:t xml:space="preserve">qu’est-ce qu’être psychanalyste, le désir de l’analyste et </w:t>
      </w:r>
      <w:r w:rsidR="00C22DFA" w:rsidRPr="00201F4F">
        <w:rPr>
          <w:i/>
          <w:sz w:val="24"/>
          <w:szCs w:val="24"/>
        </w:rPr>
        <w:t xml:space="preserve"> la</w:t>
      </w:r>
      <w:r w:rsidRPr="00201F4F">
        <w:rPr>
          <w:i/>
          <w:sz w:val="24"/>
          <w:szCs w:val="24"/>
        </w:rPr>
        <w:t xml:space="preserve"> formation de l’analyste</w:t>
      </w:r>
      <w:r w:rsidR="00C22DFA">
        <w:rPr>
          <w:i/>
          <w:sz w:val="24"/>
          <w:szCs w:val="24"/>
        </w:rPr>
        <w:t>,</w:t>
      </w:r>
      <w:r w:rsidRPr="00201F4F">
        <w:rPr>
          <w:i/>
          <w:sz w:val="24"/>
          <w:szCs w:val="24"/>
        </w:rPr>
        <w:t xml:space="preserve"> son acte donc a orienté ce choix.</w:t>
      </w:r>
      <w:r w:rsidR="00213D20" w:rsidRPr="00201F4F">
        <w:rPr>
          <w:i/>
          <w:sz w:val="24"/>
          <w:szCs w:val="24"/>
        </w:rPr>
        <w:t xml:space="preserve"> </w:t>
      </w:r>
      <w:r w:rsidR="0042480F" w:rsidRPr="00201F4F">
        <w:rPr>
          <w:i/>
          <w:sz w:val="24"/>
          <w:szCs w:val="24"/>
        </w:rPr>
        <w:t>I</w:t>
      </w:r>
      <w:r w:rsidR="00213D20" w:rsidRPr="00201F4F">
        <w:rPr>
          <w:i/>
          <w:sz w:val="24"/>
          <w:szCs w:val="24"/>
        </w:rPr>
        <w:t xml:space="preserve">l </w:t>
      </w:r>
      <w:r w:rsidR="0042480F" w:rsidRPr="00201F4F">
        <w:rPr>
          <w:i/>
          <w:sz w:val="24"/>
          <w:szCs w:val="24"/>
        </w:rPr>
        <w:t xml:space="preserve">est dans la logique </w:t>
      </w:r>
      <w:r w:rsidR="007B6EA0" w:rsidRPr="00201F4F">
        <w:rPr>
          <w:i/>
          <w:sz w:val="24"/>
          <w:szCs w:val="24"/>
        </w:rPr>
        <w:t xml:space="preserve">du </w:t>
      </w:r>
      <w:r w:rsidR="00C0087F" w:rsidRPr="00201F4F">
        <w:rPr>
          <w:i/>
          <w:sz w:val="24"/>
          <w:szCs w:val="24"/>
        </w:rPr>
        <w:t>Transfert</w:t>
      </w:r>
      <w:r w:rsidR="007B6EA0" w:rsidRPr="00201F4F">
        <w:rPr>
          <w:i/>
          <w:sz w:val="24"/>
          <w:szCs w:val="24"/>
        </w:rPr>
        <w:t xml:space="preserve">, séminaire </w:t>
      </w:r>
      <w:r w:rsidR="0042480F" w:rsidRPr="00201F4F">
        <w:rPr>
          <w:i/>
          <w:sz w:val="24"/>
          <w:szCs w:val="24"/>
        </w:rPr>
        <w:t> </w:t>
      </w:r>
      <w:r w:rsidR="00B677D4" w:rsidRPr="00201F4F">
        <w:rPr>
          <w:i/>
          <w:sz w:val="24"/>
          <w:szCs w:val="24"/>
        </w:rPr>
        <w:t>qui nous a mis au travail collectivement.</w:t>
      </w:r>
      <w:r w:rsidR="00480265" w:rsidRPr="00201F4F">
        <w:rPr>
          <w:i/>
          <w:sz w:val="24"/>
          <w:szCs w:val="24"/>
        </w:rPr>
        <w:t xml:space="preserve">  </w:t>
      </w:r>
    </w:p>
    <w:p w:rsidR="00483E76" w:rsidRPr="00201F4F" w:rsidRDefault="0042480F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 xml:space="preserve">-Il </w:t>
      </w:r>
      <w:r w:rsidR="00C0087F" w:rsidRPr="00201F4F">
        <w:rPr>
          <w:i/>
          <w:sz w:val="24"/>
          <w:szCs w:val="24"/>
        </w:rPr>
        <w:t xml:space="preserve"> </w:t>
      </w:r>
      <w:r w:rsidR="00A85C48" w:rsidRPr="00201F4F">
        <w:rPr>
          <w:i/>
          <w:sz w:val="24"/>
          <w:szCs w:val="24"/>
        </w:rPr>
        <w:t xml:space="preserve">donnera la réplique </w:t>
      </w:r>
      <w:r w:rsidR="00C0087F" w:rsidRPr="00201F4F">
        <w:rPr>
          <w:i/>
          <w:sz w:val="24"/>
          <w:szCs w:val="24"/>
        </w:rPr>
        <w:t xml:space="preserve"> aux trois séminaires</w:t>
      </w:r>
      <w:r w:rsidR="00483E76" w:rsidRPr="00201F4F">
        <w:rPr>
          <w:i/>
          <w:sz w:val="24"/>
          <w:szCs w:val="24"/>
        </w:rPr>
        <w:t xml:space="preserve"> tenus par Emmanuel </w:t>
      </w:r>
      <w:proofErr w:type="spellStart"/>
      <w:r w:rsidR="00483E76" w:rsidRPr="00201F4F">
        <w:rPr>
          <w:i/>
          <w:sz w:val="24"/>
          <w:szCs w:val="24"/>
        </w:rPr>
        <w:t>Koerner</w:t>
      </w:r>
      <w:proofErr w:type="spellEnd"/>
      <w:r w:rsidR="00483E76" w:rsidRPr="00201F4F">
        <w:rPr>
          <w:i/>
          <w:sz w:val="24"/>
          <w:szCs w:val="24"/>
        </w:rPr>
        <w:t xml:space="preserve">,  Jérémie </w:t>
      </w:r>
      <w:proofErr w:type="spellStart"/>
      <w:r w:rsidR="008C7F03" w:rsidRPr="00201F4F">
        <w:rPr>
          <w:i/>
          <w:sz w:val="24"/>
          <w:szCs w:val="24"/>
        </w:rPr>
        <w:t>S</w:t>
      </w:r>
      <w:r w:rsidR="00483E76" w:rsidRPr="00201F4F">
        <w:rPr>
          <w:i/>
          <w:sz w:val="24"/>
          <w:szCs w:val="24"/>
        </w:rPr>
        <w:t>alvadero</w:t>
      </w:r>
      <w:proofErr w:type="spellEnd"/>
      <w:r w:rsidR="00483E76" w:rsidRPr="00201F4F">
        <w:rPr>
          <w:i/>
          <w:sz w:val="24"/>
          <w:szCs w:val="24"/>
        </w:rPr>
        <w:t>/</w:t>
      </w:r>
      <w:r w:rsidR="008C7F03" w:rsidRPr="00201F4F">
        <w:rPr>
          <w:i/>
          <w:sz w:val="24"/>
          <w:szCs w:val="24"/>
        </w:rPr>
        <w:t>P</w:t>
      </w:r>
      <w:r w:rsidR="00483E76" w:rsidRPr="00201F4F">
        <w:rPr>
          <w:i/>
          <w:sz w:val="24"/>
          <w:szCs w:val="24"/>
        </w:rPr>
        <w:t xml:space="preserve">ierre Leroy, Erik Porge/Edit Mac Clay, aux trois ateliers de lecture tenus par Geneviève Roquefort, Martine </w:t>
      </w:r>
      <w:proofErr w:type="spellStart"/>
      <w:r w:rsidR="00483E76" w:rsidRPr="00201F4F">
        <w:rPr>
          <w:i/>
          <w:sz w:val="24"/>
          <w:szCs w:val="24"/>
        </w:rPr>
        <w:t>Glomeron</w:t>
      </w:r>
      <w:proofErr w:type="spellEnd"/>
      <w:r w:rsidR="00483E76" w:rsidRPr="00201F4F">
        <w:rPr>
          <w:i/>
          <w:sz w:val="24"/>
          <w:szCs w:val="24"/>
        </w:rPr>
        <w:t xml:space="preserve"> de </w:t>
      </w:r>
      <w:r w:rsidR="00A85C48" w:rsidRPr="00201F4F">
        <w:rPr>
          <w:i/>
          <w:sz w:val="24"/>
          <w:szCs w:val="24"/>
        </w:rPr>
        <w:t xml:space="preserve">Brauwer, </w:t>
      </w:r>
      <w:r w:rsidR="00483E76" w:rsidRPr="00201F4F">
        <w:rPr>
          <w:i/>
          <w:sz w:val="24"/>
          <w:szCs w:val="24"/>
        </w:rPr>
        <w:t xml:space="preserve"> Marie France </w:t>
      </w:r>
      <w:proofErr w:type="spellStart"/>
      <w:r w:rsidR="00483E76" w:rsidRPr="00201F4F">
        <w:rPr>
          <w:i/>
          <w:sz w:val="24"/>
          <w:szCs w:val="24"/>
        </w:rPr>
        <w:t>Dalmas</w:t>
      </w:r>
      <w:proofErr w:type="spellEnd"/>
      <w:r w:rsidR="00483E76" w:rsidRPr="00201F4F">
        <w:rPr>
          <w:i/>
          <w:sz w:val="24"/>
          <w:szCs w:val="24"/>
        </w:rPr>
        <w:t>, et à un cartel déclaré</w:t>
      </w:r>
      <w:r w:rsidR="00406A8F">
        <w:rPr>
          <w:i/>
          <w:sz w:val="24"/>
          <w:szCs w:val="24"/>
        </w:rPr>
        <w:t>.</w:t>
      </w:r>
    </w:p>
    <w:p w:rsidR="004349A7" w:rsidRPr="00201F4F" w:rsidRDefault="0042480F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-</w:t>
      </w:r>
      <w:r w:rsidR="00A85C48" w:rsidRPr="00201F4F">
        <w:rPr>
          <w:i/>
          <w:sz w:val="24"/>
          <w:szCs w:val="24"/>
        </w:rPr>
        <w:t xml:space="preserve"> </w:t>
      </w:r>
      <w:r w:rsidR="00483E76" w:rsidRPr="00201F4F">
        <w:rPr>
          <w:i/>
          <w:sz w:val="24"/>
          <w:szCs w:val="24"/>
        </w:rPr>
        <w:t>Il fait lien avec la passe,</w:t>
      </w:r>
      <w:r w:rsidR="00A85C48" w:rsidRPr="00201F4F">
        <w:rPr>
          <w:i/>
          <w:sz w:val="24"/>
          <w:szCs w:val="24"/>
        </w:rPr>
        <w:t xml:space="preserve"> en apportant 10</w:t>
      </w:r>
      <w:r w:rsidR="00201F4F" w:rsidRPr="00201F4F">
        <w:rPr>
          <w:i/>
          <w:sz w:val="24"/>
          <w:szCs w:val="24"/>
        </w:rPr>
        <w:t xml:space="preserve"> ans </w:t>
      </w:r>
      <w:r w:rsidR="00A85C48" w:rsidRPr="00201F4F">
        <w:rPr>
          <w:i/>
          <w:sz w:val="24"/>
          <w:szCs w:val="24"/>
        </w:rPr>
        <w:t xml:space="preserve"> après sa proposition</w:t>
      </w:r>
      <w:r w:rsidR="00201F4F" w:rsidRPr="00201F4F">
        <w:rPr>
          <w:i/>
          <w:sz w:val="24"/>
          <w:szCs w:val="24"/>
        </w:rPr>
        <w:t>,</w:t>
      </w:r>
      <w:r w:rsidR="00A85C48" w:rsidRPr="00201F4F">
        <w:rPr>
          <w:i/>
          <w:sz w:val="24"/>
          <w:szCs w:val="24"/>
        </w:rPr>
        <w:t xml:space="preserve"> </w:t>
      </w:r>
      <w:r w:rsidR="00726CCB" w:rsidRPr="00201F4F">
        <w:rPr>
          <w:i/>
          <w:sz w:val="24"/>
          <w:szCs w:val="24"/>
        </w:rPr>
        <w:t>des</w:t>
      </w:r>
      <w:r w:rsidR="00A85C48" w:rsidRPr="00201F4F">
        <w:rPr>
          <w:i/>
          <w:sz w:val="24"/>
          <w:szCs w:val="24"/>
        </w:rPr>
        <w:t xml:space="preserve"> précisions et </w:t>
      </w:r>
      <w:r w:rsidR="00201F4F" w:rsidRPr="00201F4F">
        <w:rPr>
          <w:i/>
          <w:sz w:val="24"/>
          <w:szCs w:val="24"/>
        </w:rPr>
        <w:t xml:space="preserve">des </w:t>
      </w:r>
      <w:r w:rsidR="00A85C48" w:rsidRPr="00201F4F">
        <w:rPr>
          <w:i/>
          <w:sz w:val="24"/>
          <w:szCs w:val="24"/>
        </w:rPr>
        <w:t xml:space="preserve">avancées. </w:t>
      </w:r>
    </w:p>
    <w:p w:rsidR="00C27A3C" w:rsidRDefault="004349A7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-</w:t>
      </w:r>
      <w:r w:rsidR="00483E76" w:rsidRPr="00201F4F">
        <w:rPr>
          <w:i/>
          <w:sz w:val="24"/>
          <w:szCs w:val="24"/>
        </w:rPr>
        <w:t xml:space="preserve"> </w:t>
      </w:r>
      <w:r w:rsidR="00855E23" w:rsidRPr="00201F4F">
        <w:rPr>
          <w:i/>
          <w:sz w:val="24"/>
          <w:szCs w:val="24"/>
        </w:rPr>
        <w:t xml:space="preserve"> il fait </w:t>
      </w:r>
      <w:r w:rsidR="00A85C48" w:rsidRPr="00201F4F">
        <w:rPr>
          <w:i/>
          <w:sz w:val="24"/>
          <w:szCs w:val="24"/>
        </w:rPr>
        <w:t>lien</w:t>
      </w:r>
      <w:r w:rsidR="00726CCB" w:rsidRPr="00201F4F">
        <w:rPr>
          <w:i/>
          <w:sz w:val="24"/>
          <w:szCs w:val="24"/>
        </w:rPr>
        <w:t xml:space="preserve"> </w:t>
      </w:r>
      <w:r w:rsidR="00483E76" w:rsidRPr="00201F4F">
        <w:rPr>
          <w:i/>
          <w:sz w:val="24"/>
          <w:szCs w:val="24"/>
        </w:rPr>
        <w:t>avec l’acte de fondation d’</w:t>
      </w:r>
      <w:r w:rsidR="00726CCB" w:rsidRPr="00201F4F">
        <w:rPr>
          <w:i/>
          <w:sz w:val="24"/>
          <w:szCs w:val="24"/>
        </w:rPr>
        <w:t>E</w:t>
      </w:r>
      <w:r w:rsidR="00483E76" w:rsidRPr="00201F4F">
        <w:rPr>
          <w:i/>
          <w:sz w:val="24"/>
          <w:szCs w:val="24"/>
        </w:rPr>
        <w:t>coles/</w:t>
      </w:r>
      <w:r w:rsidR="00726CCB" w:rsidRPr="00201F4F">
        <w:rPr>
          <w:i/>
          <w:sz w:val="24"/>
          <w:szCs w:val="24"/>
        </w:rPr>
        <w:t>A</w:t>
      </w:r>
      <w:r w:rsidR="00483E76" w:rsidRPr="00201F4F">
        <w:rPr>
          <w:i/>
          <w:sz w:val="24"/>
          <w:szCs w:val="24"/>
        </w:rPr>
        <w:t>ssociations/</w:t>
      </w:r>
      <w:r w:rsidR="00726CCB" w:rsidRPr="00201F4F">
        <w:rPr>
          <w:i/>
          <w:sz w:val="24"/>
          <w:szCs w:val="24"/>
        </w:rPr>
        <w:t>S</w:t>
      </w:r>
      <w:r w:rsidR="00483E76" w:rsidRPr="00201F4F">
        <w:rPr>
          <w:i/>
          <w:sz w:val="24"/>
          <w:szCs w:val="24"/>
        </w:rPr>
        <w:t xml:space="preserve">ociétés par </w:t>
      </w:r>
      <w:r w:rsidR="008C7F03" w:rsidRPr="00201F4F">
        <w:rPr>
          <w:i/>
          <w:sz w:val="24"/>
          <w:szCs w:val="24"/>
        </w:rPr>
        <w:t>L</w:t>
      </w:r>
      <w:r w:rsidR="00483E76" w:rsidRPr="00201F4F">
        <w:rPr>
          <w:i/>
          <w:sz w:val="24"/>
          <w:szCs w:val="24"/>
        </w:rPr>
        <w:t>acan et par d’autres à sa suite.</w:t>
      </w:r>
    </w:p>
    <w:p w:rsidR="00C27A3C" w:rsidRPr="00201F4F" w:rsidRDefault="00C27A3C">
      <w:pPr>
        <w:rPr>
          <w:i/>
          <w:sz w:val="24"/>
          <w:szCs w:val="24"/>
        </w:rPr>
      </w:pPr>
      <w:r>
        <w:rPr>
          <w:i/>
          <w:sz w:val="24"/>
          <w:szCs w:val="24"/>
        </w:rPr>
        <w:t>En élaborant Le sujet/supposé/savoir et en fondant l’EFP à cette même période et après la proposition de 67, Lacan effectue un nouage du transfert et de l’acte analytique à la logique d’école.</w:t>
      </w:r>
    </w:p>
    <w:p w:rsidR="00213D20" w:rsidRPr="00201F4F" w:rsidRDefault="004349A7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 xml:space="preserve">- </w:t>
      </w:r>
      <w:r w:rsidR="00483E76" w:rsidRPr="00201F4F">
        <w:rPr>
          <w:i/>
          <w:sz w:val="24"/>
          <w:szCs w:val="24"/>
        </w:rPr>
        <w:t xml:space="preserve">Il fait lien avec la clinique psychanalytique, si l’acte </w:t>
      </w:r>
      <w:r w:rsidR="0083411F">
        <w:rPr>
          <w:i/>
          <w:sz w:val="24"/>
          <w:szCs w:val="24"/>
        </w:rPr>
        <w:t xml:space="preserve">n’est pas un agir mais se soutient </w:t>
      </w:r>
      <w:r w:rsidR="00AA75D7">
        <w:rPr>
          <w:i/>
          <w:sz w:val="24"/>
          <w:szCs w:val="24"/>
        </w:rPr>
        <w:t>d’</w:t>
      </w:r>
      <w:r w:rsidR="00AA75D7" w:rsidRPr="00201F4F">
        <w:rPr>
          <w:i/>
          <w:sz w:val="24"/>
          <w:szCs w:val="24"/>
        </w:rPr>
        <w:t>un</w:t>
      </w:r>
      <w:r w:rsidR="00483E76" w:rsidRPr="00201F4F">
        <w:rPr>
          <w:i/>
          <w:sz w:val="24"/>
          <w:szCs w:val="24"/>
        </w:rPr>
        <w:t xml:space="preserve"> dire et non </w:t>
      </w:r>
      <w:r w:rsidR="0083411F">
        <w:rPr>
          <w:i/>
          <w:sz w:val="24"/>
          <w:szCs w:val="24"/>
        </w:rPr>
        <w:t xml:space="preserve">pas d’un </w:t>
      </w:r>
      <w:r w:rsidR="00483E76" w:rsidRPr="00201F4F">
        <w:rPr>
          <w:i/>
          <w:sz w:val="24"/>
          <w:szCs w:val="24"/>
        </w:rPr>
        <w:t>éc</w:t>
      </w:r>
      <w:r w:rsidR="0083411F">
        <w:rPr>
          <w:i/>
          <w:sz w:val="24"/>
          <w:szCs w:val="24"/>
        </w:rPr>
        <w:t>r</w:t>
      </w:r>
      <w:r w:rsidR="00483E76" w:rsidRPr="00201F4F">
        <w:rPr>
          <w:i/>
          <w:sz w:val="24"/>
          <w:szCs w:val="24"/>
        </w:rPr>
        <w:t xml:space="preserve">it, comment </w:t>
      </w:r>
      <w:r w:rsidR="008C7F03" w:rsidRPr="00201F4F">
        <w:rPr>
          <w:i/>
          <w:sz w:val="24"/>
          <w:szCs w:val="24"/>
        </w:rPr>
        <w:t>peut-</w:t>
      </w:r>
      <w:r w:rsidR="00483E76" w:rsidRPr="00201F4F">
        <w:rPr>
          <w:i/>
          <w:sz w:val="24"/>
          <w:szCs w:val="24"/>
        </w:rPr>
        <w:t>il se transmett</w:t>
      </w:r>
      <w:r w:rsidR="007B4FBB" w:rsidRPr="00201F4F">
        <w:rPr>
          <w:i/>
          <w:sz w:val="24"/>
          <w:szCs w:val="24"/>
        </w:rPr>
        <w:t>r</w:t>
      </w:r>
      <w:r w:rsidR="00483E76" w:rsidRPr="00201F4F">
        <w:rPr>
          <w:i/>
          <w:sz w:val="24"/>
          <w:szCs w:val="24"/>
        </w:rPr>
        <w:t>e ?</w:t>
      </w:r>
      <w:r w:rsidR="00C0087F" w:rsidRPr="00201F4F">
        <w:rPr>
          <w:i/>
          <w:sz w:val="24"/>
          <w:szCs w:val="24"/>
        </w:rPr>
        <w:t xml:space="preserve"> </w:t>
      </w:r>
      <w:r w:rsidR="00213D20" w:rsidRPr="00201F4F">
        <w:rPr>
          <w:i/>
          <w:sz w:val="24"/>
          <w:szCs w:val="24"/>
        </w:rPr>
        <w:t xml:space="preserve"> </w:t>
      </w:r>
      <w:r w:rsidR="009B6FE8" w:rsidRPr="00201F4F">
        <w:rPr>
          <w:i/>
          <w:sz w:val="24"/>
          <w:szCs w:val="24"/>
        </w:rPr>
        <w:t>«  Qu’est-ce que la clinique psychanalytique, ce n’est pas co</w:t>
      </w:r>
      <w:r w:rsidR="006E6C60" w:rsidRPr="00201F4F">
        <w:rPr>
          <w:i/>
          <w:sz w:val="24"/>
          <w:szCs w:val="24"/>
        </w:rPr>
        <w:t>m</w:t>
      </w:r>
      <w:r w:rsidR="009B6FE8" w:rsidRPr="00201F4F">
        <w:rPr>
          <w:i/>
          <w:sz w:val="24"/>
          <w:szCs w:val="24"/>
        </w:rPr>
        <w:t xml:space="preserve">pliqué. Elle </w:t>
      </w:r>
      <w:proofErr w:type="gramStart"/>
      <w:r w:rsidR="009B6FE8" w:rsidRPr="00201F4F">
        <w:rPr>
          <w:i/>
          <w:sz w:val="24"/>
          <w:szCs w:val="24"/>
        </w:rPr>
        <w:t>a</w:t>
      </w:r>
      <w:proofErr w:type="gramEnd"/>
      <w:r w:rsidR="009B6FE8" w:rsidRPr="00201F4F">
        <w:rPr>
          <w:i/>
          <w:sz w:val="24"/>
          <w:szCs w:val="24"/>
        </w:rPr>
        <w:t xml:space="preserve"> une base, c’est ce qu’on dit dans une psychanalyse. </w:t>
      </w:r>
      <w:r w:rsidR="00855E23" w:rsidRPr="00201F4F">
        <w:rPr>
          <w:i/>
          <w:sz w:val="24"/>
          <w:szCs w:val="24"/>
        </w:rPr>
        <w:t>(</w:t>
      </w:r>
      <w:r w:rsidR="00D943C8" w:rsidRPr="00201F4F">
        <w:rPr>
          <w:i/>
          <w:sz w:val="24"/>
          <w:szCs w:val="24"/>
        </w:rPr>
        <w:t>Discours</w:t>
      </w:r>
      <w:r w:rsidR="00855E23" w:rsidRPr="00201F4F">
        <w:rPr>
          <w:i/>
          <w:sz w:val="24"/>
          <w:szCs w:val="24"/>
        </w:rPr>
        <w:t xml:space="preserve"> d’ouverture de la section clinique, </w:t>
      </w:r>
      <w:proofErr w:type="spellStart"/>
      <w:r w:rsidR="00855E23" w:rsidRPr="00201F4F">
        <w:rPr>
          <w:i/>
          <w:sz w:val="24"/>
          <w:szCs w:val="24"/>
        </w:rPr>
        <w:t>Ornicar</w:t>
      </w:r>
      <w:proofErr w:type="spellEnd"/>
      <w:r w:rsidR="00855E23" w:rsidRPr="00201F4F">
        <w:rPr>
          <w:i/>
          <w:sz w:val="24"/>
          <w:szCs w:val="24"/>
        </w:rPr>
        <w:t>, La</w:t>
      </w:r>
      <w:r w:rsidR="009B6FE8" w:rsidRPr="00201F4F">
        <w:rPr>
          <w:i/>
          <w:sz w:val="24"/>
          <w:szCs w:val="24"/>
        </w:rPr>
        <w:t>can en 1977</w:t>
      </w:r>
      <w:r w:rsidR="00855E23" w:rsidRPr="00201F4F">
        <w:rPr>
          <w:i/>
          <w:sz w:val="24"/>
          <w:szCs w:val="24"/>
        </w:rPr>
        <w:t>)</w:t>
      </w:r>
      <w:r w:rsidR="009B6FE8" w:rsidRPr="00201F4F">
        <w:rPr>
          <w:i/>
          <w:sz w:val="24"/>
          <w:szCs w:val="24"/>
        </w:rPr>
        <w:t>.</w:t>
      </w:r>
    </w:p>
    <w:p w:rsidR="00D943C8" w:rsidRDefault="00D943C8">
      <w:pPr>
        <w:rPr>
          <w:i/>
          <w:sz w:val="24"/>
          <w:szCs w:val="24"/>
        </w:rPr>
      </w:pPr>
      <w:r w:rsidRPr="00201F4F">
        <w:rPr>
          <w:i/>
          <w:sz w:val="24"/>
          <w:szCs w:val="24"/>
        </w:rPr>
        <w:t>L’Acte, si nous le retenons comme séminaire d’association</w:t>
      </w:r>
      <w:r w:rsidR="00BE6D4B" w:rsidRPr="00201F4F">
        <w:rPr>
          <w:i/>
          <w:sz w:val="24"/>
          <w:szCs w:val="24"/>
        </w:rPr>
        <w:t>, pourrait servir d’appui pour</w:t>
      </w:r>
      <w:r w:rsidRPr="00201F4F">
        <w:rPr>
          <w:i/>
          <w:sz w:val="24"/>
          <w:szCs w:val="24"/>
        </w:rPr>
        <w:t xml:space="preserve"> </w:t>
      </w:r>
      <w:r w:rsidR="00855E23" w:rsidRPr="00201F4F">
        <w:rPr>
          <w:i/>
          <w:sz w:val="24"/>
          <w:szCs w:val="24"/>
        </w:rPr>
        <w:t xml:space="preserve">ces 2 années </w:t>
      </w:r>
      <w:r w:rsidR="00BE6D4B" w:rsidRPr="00201F4F">
        <w:rPr>
          <w:i/>
          <w:sz w:val="24"/>
          <w:szCs w:val="24"/>
        </w:rPr>
        <w:t xml:space="preserve">à </w:t>
      </w:r>
      <w:r w:rsidRPr="00201F4F">
        <w:rPr>
          <w:i/>
          <w:sz w:val="24"/>
          <w:szCs w:val="24"/>
        </w:rPr>
        <w:t xml:space="preserve"> </w:t>
      </w:r>
      <w:r w:rsidR="00855E23" w:rsidRPr="00201F4F">
        <w:rPr>
          <w:i/>
          <w:sz w:val="24"/>
          <w:szCs w:val="24"/>
        </w:rPr>
        <w:t xml:space="preserve">une </w:t>
      </w:r>
      <w:r w:rsidR="00E51A6C" w:rsidRPr="00201F4F">
        <w:rPr>
          <w:i/>
          <w:sz w:val="24"/>
          <w:szCs w:val="24"/>
        </w:rPr>
        <w:t>demi-</w:t>
      </w:r>
      <w:r w:rsidR="00E51A6C">
        <w:rPr>
          <w:i/>
          <w:sz w:val="24"/>
          <w:szCs w:val="24"/>
        </w:rPr>
        <w:t xml:space="preserve">journée </w:t>
      </w:r>
      <w:r w:rsidR="00855E23" w:rsidRPr="00201F4F">
        <w:rPr>
          <w:i/>
          <w:sz w:val="24"/>
          <w:szCs w:val="24"/>
        </w:rPr>
        <w:t xml:space="preserve">ou journée </w:t>
      </w:r>
      <w:r w:rsidR="00E51A6C">
        <w:rPr>
          <w:i/>
          <w:sz w:val="24"/>
          <w:szCs w:val="24"/>
        </w:rPr>
        <w:t xml:space="preserve">d’échanges </w:t>
      </w:r>
      <w:r w:rsidR="00855E23" w:rsidRPr="00201F4F">
        <w:rPr>
          <w:i/>
          <w:sz w:val="24"/>
          <w:szCs w:val="24"/>
        </w:rPr>
        <w:t xml:space="preserve">sur la passe, sur le cartel, </w:t>
      </w:r>
      <w:r w:rsidRPr="00201F4F">
        <w:rPr>
          <w:i/>
          <w:sz w:val="24"/>
          <w:szCs w:val="24"/>
        </w:rPr>
        <w:t>et</w:t>
      </w:r>
      <w:r w:rsidR="00855E23" w:rsidRPr="00201F4F">
        <w:rPr>
          <w:i/>
          <w:sz w:val="24"/>
          <w:szCs w:val="24"/>
        </w:rPr>
        <w:t xml:space="preserve"> sur la formation/transmission de la psycha</w:t>
      </w:r>
      <w:r w:rsidR="008F704F" w:rsidRPr="00201F4F">
        <w:rPr>
          <w:i/>
          <w:sz w:val="24"/>
          <w:szCs w:val="24"/>
        </w:rPr>
        <w:t>na</w:t>
      </w:r>
      <w:r w:rsidR="00855E23" w:rsidRPr="00201F4F">
        <w:rPr>
          <w:i/>
          <w:sz w:val="24"/>
          <w:szCs w:val="24"/>
        </w:rPr>
        <w:t xml:space="preserve">lyse </w:t>
      </w:r>
      <w:r w:rsidR="008F704F" w:rsidRPr="00201F4F">
        <w:rPr>
          <w:i/>
          <w:sz w:val="24"/>
          <w:szCs w:val="24"/>
        </w:rPr>
        <w:t>(la clinique psycha</w:t>
      </w:r>
      <w:r w:rsidRPr="00201F4F">
        <w:rPr>
          <w:i/>
          <w:sz w:val="24"/>
          <w:szCs w:val="24"/>
        </w:rPr>
        <w:t>nalytique</w:t>
      </w:r>
      <w:r w:rsidR="008F704F" w:rsidRPr="00201F4F">
        <w:rPr>
          <w:i/>
          <w:sz w:val="24"/>
          <w:szCs w:val="24"/>
        </w:rPr>
        <w:t>)</w:t>
      </w:r>
      <w:r w:rsidRPr="00201F4F">
        <w:rPr>
          <w:i/>
          <w:sz w:val="24"/>
          <w:szCs w:val="24"/>
        </w:rPr>
        <w:t>.</w:t>
      </w:r>
      <w:r w:rsidR="007C3EB5" w:rsidRPr="00201F4F">
        <w:rPr>
          <w:i/>
          <w:sz w:val="24"/>
          <w:szCs w:val="24"/>
        </w:rPr>
        <w:t xml:space="preserve"> Ceci n’est à entendre que comme une </w:t>
      </w:r>
      <w:r w:rsidR="00FE1ADE" w:rsidRPr="00201F4F">
        <w:rPr>
          <w:i/>
          <w:sz w:val="24"/>
          <w:szCs w:val="24"/>
        </w:rPr>
        <w:t>perspective, comme l’expression de notre désir.</w:t>
      </w:r>
      <w:r w:rsidR="00A125C0">
        <w:rPr>
          <w:i/>
          <w:sz w:val="24"/>
          <w:szCs w:val="24"/>
        </w:rPr>
        <w:t xml:space="preserve">  Colette </w:t>
      </w:r>
      <w:proofErr w:type="spellStart"/>
      <w:r w:rsidR="00A125C0">
        <w:rPr>
          <w:i/>
          <w:sz w:val="24"/>
          <w:szCs w:val="24"/>
        </w:rPr>
        <w:t>Olczyk</w:t>
      </w:r>
      <w:proofErr w:type="spellEnd"/>
      <w:r w:rsidR="00A125C0">
        <w:rPr>
          <w:i/>
          <w:sz w:val="24"/>
          <w:szCs w:val="24"/>
        </w:rPr>
        <w:t>, pour le directoire.</w:t>
      </w:r>
      <w:bookmarkStart w:id="0" w:name="_GoBack"/>
      <w:bookmarkEnd w:id="0"/>
    </w:p>
    <w:p w:rsidR="00A125C0" w:rsidRPr="00201F4F" w:rsidRDefault="00A125C0">
      <w:pPr>
        <w:rPr>
          <w:i/>
          <w:sz w:val="24"/>
          <w:szCs w:val="24"/>
        </w:rPr>
      </w:pPr>
    </w:p>
    <w:p w:rsidR="007C3EB5" w:rsidRPr="00201F4F" w:rsidRDefault="007C3EB5">
      <w:pPr>
        <w:rPr>
          <w:i/>
          <w:sz w:val="24"/>
          <w:szCs w:val="24"/>
        </w:rPr>
      </w:pPr>
    </w:p>
    <w:p w:rsidR="008C7F03" w:rsidRPr="00201F4F" w:rsidRDefault="008C7F03">
      <w:pPr>
        <w:rPr>
          <w:i/>
          <w:sz w:val="24"/>
          <w:szCs w:val="24"/>
        </w:rPr>
      </w:pPr>
    </w:p>
    <w:sectPr w:rsidR="008C7F03" w:rsidRPr="00201F4F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F"/>
    <w:rsid w:val="0011029F"/>
    <w:rsid w:val="00157926"/>
    <w:rsid w:val="00173A9E"/>
    <w:rsid w:val="00201F4F"/>
    <w:rsid w:val="00213D20"/>
    <w:rsid w:val="002618C5"/>
    <w:rsid w:val="002750CF"/>
    <w:rsid w:val="00315F8E"/>
    <w:rsid w:val="003C44FD"/>
    <w:rsid w:val="003D6871"/>
    <w:rsid w:val="00406A8F"/>
    <w:rsid w:val="00422CCC"/>
    <w:rsid w:val="00424106"/>
    <w:rsid w:val="0042480F"/>
    <w:rsid w:val="004349A7"/>
    <w:rsid w:val="00480265"/>
    <w:rsid w:val="00483E76"/>
    <w:rsid w:val="004A292D"/>
    <w:rsid w:val="004C5902"/>
    <w:rsid w:val="004E780A"/>
    <w:rsid w:val="00525D4A"/>
    <w:rsid w:val="005909F4"/>
    <w:rsid w:val="005D7BA9"/>
    <w:rsid w:val="00685AF0"/>
    <w:rsid w:val="006979B7"/>
    <w:rsid w:val="006A3B7D"/>
    <w:rsid w:val="006B4499"/>
    <w:rsid w:val="006E6C60"/>
    <w:rsid w:val="00726CCB"/>
    <w:rsid w:val="00747AE0"/>
    <w:rsid w:val="00752443"/>
    <w:rsid w:val="007B4FBB"/>
    <w:rsid w:val="007B6EA0"/>
    <w:rsid w:val="007C3EB5"/>
    <w:rsid w:val="0083411F"/>
    <w:rsid w:val="00855E23"/>
    <w:rsid w:val="008C7F03"/>
    <w:rsid w:val="008F704F"/>
    <w:rsid w:val="00991B6E"/>
    <w:rsid w:val="009B6FE8"/>
    <w:rsid w:val="00A125C0"/>
    <w:rsid w:val="00A85C48"/>
    <w:rsid w:val="00AA75D7"/>
    <w:rsid w:val="00B11605"/>
    <w:rsid w:val="00B677D4"/>
    <w:rsid w:val="00BE6D4B"/>
    <w:rsid w:val="00C0087F"/>
    <w:rsid w:val="00C00A40"/>
    <w:rsid w:val="00C22DFA"/>
    <w:rsid w:val="00C27A3C"/>
    <w:rsid w:val="00D25998"/>
    <w:rsid w:val="00D27E48"/>
    <w:rsid w:val="00D33912"/>
    <w:rsid w:val="00D718B3"/>
    <w:rsid w:val="00D943C8"/>
    <w:rsid w:val="00DC5480"/>
    <w:rsid w:val="00E51A6C"/>
    <w:rsid w:val="00E6426D"/>
    <w:rsid w:val="00F8164F"/>
    <w:rsid w:val="00FB1A79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2018-03-23T14:41:00Z</cp:lastPrinted>
  <dcterms:created xsi:type="dcterms:W3CDTF">2020-04-24T18:29:00Z</dcterms:created>
  <dcterms:modified xsi:type="dcterms:W3CDTF">2020-04-24T18:29:00Z</dcterms:modified>
</cp:coreProperties>
</file>